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FFA" w:rsidRDefault="000B71A0" w:rsidP="000B71A0">
      <w:pPr>
        <w:jc w:val="center"/>
        <w:rPr>
          <w:b/>
          <w:sz w:val="26"/>
          <w:szCs w:val="26"/>
        </w:rPr>
      </w:pPr>
      <w:r w:rsidRPr="000B71A0">
        <w:rPr>
          <w:b/>
          <w:sz w:val="26"/>
          <w:szCs w:val="26"/>
        </w:rPr>
        <w:t xml:space="preserve">ВСЕРОССИЙСКАЯ ОЛИМПИАДА ШКОЛЬНИКОВ </w:t>
      </w:r>
    </w:p>
    <w:p w:rsidR="000B71A0" w:rsidRPr="000B71A0" w:rsidRDefault="000B71A0" w:rsidP="000B71A0">
      <w:pPr>
        <w:jc w:val="center"/>
        <w:rPr>
          <w:b/>
          <w:sz w:val="26"/>
          <w:szCs w:val="26"/>
        </w:rPr>
      </w:pPr>
      <w:r w:rsidRPr="000B71A0">
        <w:rPr>
          <w:b/>
          <w:sz w:val="26"/>
          <w:szCs w:val="26"/>
        </w:rPr>
        <w:t>ПО НЕМЕЦКОМУ ЯЗЫКУ</w:t>
      </w:r>
    </w:p>
    <w:p w:rsidR="000B71A0" w:rsidRPr="000B71A0" w:rsidRDefault="000B71A0" w:rsidP="000B71A0">
      <w:pPr>
        <w:jc w:val="center"/>
        <w:rPr>
          <w:b/>
          <w:sz w:val="26"/>
          <w:szCs w:val="26"/>
        </w:rPr>
      </w:pPr>
      <w:r w:rsidRPr="000B71A0">
        <w:rPr>
          <w:b/>
          <w:sz w:val="26"/>
          <w:szCs w:val="26"/>
        </w:rPr>
        <w:t>(МУНИЦИПАЛЬНЫЙ ЭТАП)</w:t>
      </w:r>
    </w:p>
    <w:p w:rsidR="000B71A0" w:rsidRPr="000B71A0" w:rsidRDefault="000B71A0" w:rsidP="000B71A0">
      <w:pPr>
        <w:jc w:val="center"/>
        <w:rPr>
          <w:b/>
          <w:sz w:val="26"/>
          <w:szCs w:val="26"/>
        </w:rPr>
      </w:pPr>
      <w:r w:rsidRPr="000B71A0">
        <w:rPr>
          <w:b/>
          <w:sz w:val="26"/>
          <w:szCs w:val="26"/>
        </w:rPr>
        <w:t>УСТНЫЙ ТУР</w:t>
      </w:r>
    </w:p>
    <w:p w:rsidR="000B71A0" w:rsidRPr="000B71A0" w:rsidRDefault="000B71A0" w:rsidP="000B71A0">
      <w:pPr>
        <w:jc w:val="center"/>
        <w:rPr>
          <w:b/>
          <w:sz w:val="26"/>
          <w:szCs w:val="26"/>
        </w:rPr>
      </w:pPr>
      <w:r w:rsidRPr="000B71A0">
        <w:rPr>
          <w:b/>
          <w:sz w:val="26"/>
          <w:szCs w:val="26"/>
        </w:rPr>
        <w:t>возрастная группа (7–8 классы)</w:t>
      </w:r>
    </w:p>
    <w:p w:rsidR="000B71A0" w:rsidRDefault="000B71A0" w:rsidP="000B71A0">
      <w:pPr>
        <w:jc w:val="center"/>
        <w:rPr>
          <w:sz w:val="26"/>
          <w:szCs w:val="26"/>
        </w:rPr>
      </w:pPr>
    </w:p>
    <w:p w:rsidR="000B71A0" w:rsidRDefault="000B71A0" w:rsidP="000B71A0">
      <w:pPr>
        <w:jc w:val="center"/>
        <w:rPr>
          <w:i/>
          <w:sz w:val="26"/>
          <w:szCs w:val="26"/>
        </w:rPr>
      </w:pPr>
      <w:r w:rsidRPr="000B71A0">
        <w:rPr>
          <w:i/>
          <w:sz w:val="26"/>
          <w:szCs w:val="26"/>
        </w:rPr>
        <w:t>Уважаемый участник олимпиады!</w:t>
      </w:r>
    </w:p>
    <w:p w:rsidR="000B71A0" w:rsidRPr="000B71A0" w:rsidRDefault="000B71A0" w:rsidP="000B71A0">
      <w:pPr>
        <w:jc w:val="center"/>
        <w:rPr>
          <w:i/>
          <w:sz w:val="26"/>
          <w:szCs w:val="26"/>
        </w:rPr>
      </w:pPr>
    </w:p>
    <w:p w:rsidR="000B71A0" w:rsidRPr="000B71A0" w:rsidRDefault="000B71A0" w:rsidP="000B71A0">
      <w:pPr>
        <w:spacing w:line="360" w:lineRule="auto"/>
        <w:ind w:firstLine="708"/>
        <w:jc w:val="both"/>
      </w:pPr>
      <w:r w:rsidRPr="000B71A0">
        <w:t xml:space="preserve">Вам предстоит выполнить задания </w:t>
      </w:r>
      <w:r w:rsidRPr="00056FFA">
        <w:rPr>
          <w:b/>
        </w:rPr>
        <w:t>устного</w:t>
      </w:r>
      <w:r w:rsidRPr="000B71A0">
        <w:t xml:space="preserve"> тура:</w:t>
      </w:r>
    </w:p>
    <w:p w:rsidR="000B71A0" w:rsidRPr="000B05D3" w:rsidRDefault="000B71A0" w:rsidP="000B71A0">
      <w:pPr>
        <w:spacing w:line="360" w:lineRule="auto"/>
        <w:ind w:firstLine="708"/>
        <w:jc w:val="both"/>
      </w:pPr>
      <w:r w:rsidRPr="000B71A0">
        <w:t xml:space="preserve">Время подготовки задания устного тура – </w:t>
      </w:r>
      <w:r w:rsidR="000B05D3" w:rsidRPr="000B05D3">
        <w:t xml:space="preserve">45 </w:t>
      </w:r>
      <w:r w:rsidR="000B05D3">
        <w:t>минут.</w:t>
      </w:r>
      <w:bookmarkStart w:id="0" w:name="_GoBack"/>
      <w:bookmarkEnd w:id="0"/>
    </w:p>
    <w:p w:rsidR="000B71A0" w:rsidRDefault="000B71A0" w:rsidP="000B71A0">
      <w:pPr>
        <w:spacing w:line="360" w:lineRule="auto"/>
        <w:ind w:firstLine="708"/>
        <w:jc w:val="both"/>
      </w:pPr>
    </w:p>
    <w:p w:rsidR="000B71A0" w:rsidRPr="000B71A0" w:rsidRDefault="000B71A0" w:rsidP="000B71A0">
      <w:pPr>
        <w:spacing w:line="360" w:lineRule="auto"/>
        <w:ind w:firstLine="708"/>
        <w:jc w:val="both"/>
      </w:pPr>
      <w:r w:rsidRPr="000B71A0">
        <w:t>Краткое описание устного тура: устный тур предполагает групповую работу</w:t>
      </w:r>
    </w:p>
    <w:p w:rsidR="000B71A0" w:rsidRPr="000B71A0" w:rsidRDefault="000B71A0" w:rsidP="000B71A0">
      <w:pPr>
        <w:spacing w:line="360" w:lineRule="auto"/>
        <w:jc w:val="both"/>
      </w:pPr>
      <w:r w:rsidRPr="000B71A0">
        <w:t>участников школьного этапа с последующим представлением ее результата в виде ток-шоу,</w:t>
      </w:r>
    </w:p>
    <w:p w:rsidR="000B71A0" w:rsidRPr="000B71A0" w:rsidRDefault="000B71A0" w:rsidP="000B71A0">
      <w:pPr>
        <w:spacing w:line="360" w:lineRule="auto"/>
        <w:jc w:val="both"/>
      </w:pPr>
      <w:r w:rsidRPr="000B71A0">
        <w:t>дискуссии и т.п. по предложенной теме. Процедура проведения устного тура выглядит</w:t>
      </w:r>
    </w:p>
    <w:p w:rsidR="000B71A0" w:rsidRPr="000B71A0" w:rsidRDefault="000B71A0" w:rsidP="000B71A0">
      <w:pPr>
        <w:spacing w:line="360" w:lineRule="auto"/>
        <w:jc w:val="both"/>
      </w:pPr>
      <w:r w:rsidRPr="000B71A0">
        <w:t>следующим образом: участники разбиваются на группы по три или четыре, но не более пяти</w:t>
      </w:r>
    </w:p>
    <w:p w:rsidR="000B71A0" w:rsidRPr="000B71A0" w:rsidRDefault="000B71A0" w:rsidP="000B71A0">
      <w:pPr>
        <w:spacing w:line="360" w:lineRule="auto"/>
        <w:jc w:val="both"/>
      </w:pPr>
      <w:r w:rsidRPr="000B71A0">
        <w:t>человек. Группы формируются организаторами олимпиады. Для подготовки этого задания</w:t>
      </w:r>
    </w:p>
    <w:p w:rsidR="000B71A0" w:rsidRPr="000B71A0" w:rsidRDefault="000B71A0" w:rsidP="000B71A0">
      <w:pPr>
        <w:spacing w:line="360" w:lineRule="auto"/>
        <w:jc w:val="both"/>
      </w:pPr>
      <w:r w:rsidRPr="000B71A0">
        <w:t xml:space="preserve">группам дается не более </w:t>
      </w:r>
      <w:r>
        <w:t>60</w:t>
      </w:r>
      <w:r w:rsidRPr="000B71A0">
        <w:t xml:space="preserve"> минут, после чего их приглашают в специальные кабинеты</w:t>
      </w:r>
    </w:p>
    <w:p w:rsidR="000B71A0" w:rsidRPr="000B71A0" w:rsidRDefault="000B71A0" w:rsidP="000B71A0">
      <w:pPr>
        <w:spacing w:line="360" w:lineRule="auto"/>
        <w:jc w:val="both"/>
      </w:pPr>
      <w:r w:rsidRPr="000B71A0">
        <w:t>для прослушивания. Презентация ток-шоу длится не более 9 минут. Члены группы</w:t>
      </w:r>
    </w:p>
    <w:p w:rsidR="000B71A0" w:rsidRPr="000B71A0" w:rsidRDefault="000B71A0" w:rsidP="000B71A0">
      <w:pPr>
        <w:spacing w:line="360" w:lineRule="auto"/>
        <w:jc w:val="both"/>
      </w:pPr>
      <w:r w:rsidRPr="000B71A0">
        <w:t>выступают в предлагаемых в задании ролях, но они могут также подобрать для себя и другие</w:t>
      </w:r>
    </w:p>
    <w:p w:rsidR="000B71A0" w:rsidRPr="000B71A0" w:rsidRDefault="000B71A0" w:rsidP="000B71A0">
      <w:pPr>
        <w:spacing w:line="360" w:lineRule="auto"/>
        <w:jc w:val="both"/>
      </w:pPr>
      <w:r w:rsidRPr="000B71A0">
        <w:t xml:space="preserve">роли, при этом роль ведущего заменить </w:t>
      </w:r>
      <w:proofErr w:type="gramStart"/>
      <w:r w:rsidRPr="000B71A0">
        <w:t>на</w:t>
      </w:r>
      <w:proofErr w:type="gramEnd"/>
      <w:r w:rsidRPr="000B71A0">
        <w:t xml:space="preserve"> другую нельзя. Все члены группы должны</w:t>
      </w:r>
    </w:p>
    <w:p w:rsidR="000B71A0" w:rsidRPr="000B71A0" w:rsidRDefault="000B71A0" w:rsidP="000B71A0">
      <w:pPr>
        <w:spacing w:line="360" w:lineRule="auto"/>
        <w:jc w:val="both"/>
      </w:pPr>
      <w:r w:rsidRPr="000B71A0">
        <w:t xml:space="preserve">высказаться приблизительно в равном объеме, при этом оценивается как </w:t>
      </w:r>
      <w:proofErr w:type="gramStart"/>
      <w:r w:rsidRPr="000B71A0">
        <w:t>индивидуальный</w:t>
      </w:r>
      <w:proofErr w:type="gramEnd"/>
      <w:r w:rsidRPr="000B71A0">
        <w:t>,</w:t>
      </w:r>
    </w:p>
    <w:p w:rsidR="000B71A0" w:rsidRPr="000B71A0" w:rsidRDefault="000B71A0" w:rsidP="000B71A0">
      <w:pPr>
        <w:spacing w:line="360" w:lineRule="auto"/>
        <w:jc w:val="both"/>
      </w:pPr>
      <w:r w:rsidRPr="000B71A0">
        <w:t>так и индивидуально-групповой результат, что обусловлено спецификой межкультурной</w:t>
      </w:r>
    </w:p>
    <w:p w:rsidR="000B71A0" w:rsidRPr="000B71A0" w:rsidRDefault="000B71A0" w:rsidP="000B71A0">
      <w:pPr>
        <w:spacing w:line="360" w:lineRule="auto"/>
        <w:jc w:val="both"/>
      </w:pPr>
      <w:r w:rsidRPr="000B71A0">
        <w:t>коммуникации, реализуемой в немецкоязычном социуме.</w:t>
      </w:r>
    </w:p>
    <w:p w:rsidR="000B71A0" w:rsidRPr="000B71A0" w:rsidRDefault="000B71A0" w:rsidP="000B71A0">
      <w:pPr>
        <w:spacing w:line="360" w:lineRule="auto"/>
        <w:ind w:firstLine="708"/>
        <w:jc w:val="both"/>
      </w:pPr>
      <w:r w:rsidRPr="000B71A0">
        <w:t>Выполнение задания устного тура целесообразно организовать следующим образом:</w:t>
      </w:r>
    </w:p>
    <w:p w:rsidR="000B71A0" w:rsidRPr="000B71A0" w:rsidRDefault="000B71A0" w:rsidP="000B71A0">
      <w:pPr>
        <w:spacing w:line="360" w:lineRule="auto"/>
        <w:ind w:firstLine="708"/>
        <w:jc w:val="both"/>
      </w:pPr>
      <w:r>
        <w:t>-</w:t>
      </w:r>
      <w:r w:rsidRPr="000B71A0">
        <w:t xml:space="preserve"> внимательно прослушайте инструктаж члена жюри;</w:t>
      </w:r>
    </w:p>
    <w:p w:rsidR="000B71A0" w:rsidRPr="000B71A0" w:rsidRDefault="000B71A0" w:rsidP="000B71A0">
      <w:pPr>
        <w:spacing w:line="360" w:lineRule="auto"/>
        <w:ind w:firstLine="708"/>
        <w:jc w:val="both"/>
      </w:pPr>
      <w:r>
        <w:t>-</w:t>
      </w:r>
      <w:r w:rsidRPr="000B71A0">
        <w:t xml:space="preserve"> ознакомьтесь с текстом задания;</w:t>
      </w:r>
    </w:p>
    <w:p w:rsidR="000B71A0" w:rsidRPr="000B71A0" w:rsidRDefault="000B71A0" w:rsidP="000B71A0">
      <w:pPr>
        <w:spacing w:line="360" w:lineRule="auto"/>
        <w:ind w:firstLine="708"/>
        <w:jc w:val="both"/>
      </w:pPr>
      <w:r>
        <w:t>-</w:t>
      </w:r>
      <w:r w:rsidRPr="000B71A0">
        <w:t xml:space="preserve"> распределите роли между участниками группы;</w:t>
      </w:r>
    </w:p>
    <w:p w:rsidR="000B71A0" w:rsidRPr="000B71A0" w:rsidRDefault="000B71A0" w:rsidP="000B71A0">
      <w:pPr>
        <w:spacing w:line="360" w:lineRule="auto"/>
        <w:ind w:firstLine="708"/>
        <w:jc w:val="both"/>
      </w:pPr>
      <w:r>
        <w:t>-</w:t>
      </w:r>
      <w:r w:rsidRPr="000B71A0">
        <w:t xml:space="preserve"> обратите внимание, что каждый участник должен говорить в соответствии</w:t>
      </w:r>
    </w:p>
    <w:p w:rsidR="000B71A0" w:rsidRPr="000B71A0" w:rsidRDefault="000B71A0" w:rsidP="000B71A0">
      <w:pPr>
        <w:spacing w:line="360" w:lineRule="auto"/>
        <w:jc w:val="both"/>
      </w:pPr>
      <w:r w:rsidRPr="000B71A0">
        <w:t>с заданной ролью в совокупности не менее 1–1,5 минут;</w:t>
      </w:r>
    </w:p>
    <w:p w:rsidR="000B71A0" w:rsidRPr="000B71A0" w:rsidRDefault="000B71A0" w:rsidP="000B71A0">
      <w:pPr>
        <w:spacing w:line="360" w:lineRule="auto"/>
        <w:ind w:firstLine="708"/>
        <w:jc w:val="both"/>
      </w:pPr>
      <w:r>
        <w:t>-</w:t>
      </w:r>
      <w:r w:rsidRPr="000B71A0">
        <w:t xml:space="preserve"> обратите внимание на композиционное, логическое и тематическое построение</w:t>
      </w:r>
    </w:p>
    <w:p w:rsidR="000B71A0" w:rsidRPr="000B71A0" w:rsidRDefault="000B71A0" w:rsidP="000B71A0">
      <w:pPr>
        <w:spacing w:line="360" w:lineRule="auto"/>
        <w:jc w:val="both"/>
      </w:pPr>
      <w:r w:rsidRPr="000B71A0">
        <w:t>групповой презентации / ток-шоу.</w:t>
      </w:r>
    </w:p>
    <w:p w:rsidR="000B71A0" w:rsidRPr="000B71A0" w:rsidRDefault="000B71A0" w:rsidP="000B71A0">
      <w:pPr>
        <w:spacing w:line="360" w:lineRule="auto"/>
        <w:ind w:firstLine="708"/>
        <w:jc w:val="both"/>
      </w:pPr>
      <w:r w:rsidRPr="000B71A0">
        <w:t>Задание устного тура считается выполненным, если Ваша презентация длится</w:t>
      </w:r>
    </w:p>
    <w:p w:rsidR="000B71A0" w:rsidRPr="000B71A0" w:rsidRDefault="000B71A0" w:rsidP="000B71A0">
      <w:pPr>
        <w:spacing w:line="360" w:lineRule="auto"/>
        <w:jc w:val="both"/>
      </w:pPr>
      <w:r w:rsidRPr="000B71A0">
        <w:t xml:space="preserve">не менее 7 </w:t>
      </w:r>
      <w:proofErr w:type="gramStart"/>
      <w:r w:rsidRPr="000B71A0">
        <w:t>минут</w:t>
      </w:r>
      <w:proofErr w:type="gramEnd"/>
      <w:r w:rsidRPr="000B71A0">
        <w:t xml:space="preserve"> и все участники справились с заданной ролью.</w:t>
      </w:r>
    </w:p>
    <w:p w:rsidR="000B71A0" w:rsidRDefault="000B71A0" w:rsidP="000B71A0">
      <w:pPr>
        <w:spacing w:line="360" w:lineRule="auto"/>
        <w:jc w:val="both"/>
      </w:pPr>
    </w:p>
    <w:p w:rsidR="00A31F9E" w:rsidRPr="000B71A0" w:rsidRDefault="000B71A0" w:rsidP="000B71A0">
      <w:pPr>
        <w:spacing w:line="360" w:lineRule="auto"/>
        <w:jc w:val="both"/>
        <w:rPr>
          <w:b/>
        </w:rPr>
      </w:pPr>
      <w:r w:rsidRPr="000B71A0">
        <w:rPr>
          <w:b/>
        </w:rPr>
        <w:t>Максимальная оценка – 25 баллов.</w:t>
      </w:r>
    </w:p>
    <w:sectPr w:rsidR="00A31F9E" w:rsidRPr="000B71A0" w:rsidSect="000B71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871"/>
    <w:rsid w:val="00056FFA"/>
    <w:rsid w:val="000B05D3"/>
    <w:rsid w:val="000B71A0"/>
    <w:rsid w:val="00A31F9E"/>
    <w:rsid w:val="00DB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4</cp:revision>
  <dcterms:created xsi:type="dcterms:W3CDTF">2021-10-02T18:01:00Z</dcterms:created>
  <dcterms:modified xsi:type="dcterms:W3CDTF">2022-10-02T22:07:00Z</dcterms:modified>
</cp:coreProperties>
</file>